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4118" w:rsidRPr="00441D6D" w14:paraId="29848FC2" w14:textId="77777777" w:rsidTr="002E4118">
        <w:tc>
          <w:tcPr>
            <w:tcW w:w="8828" w:type="dxa"/>
            <w:shd w:val="clear" w:color="auto" w:fill="A6A6A6" w:themeFill="background1" w:themeFillShade="A6"/>
          </w:tcPr>
          <w:p w14:paraId="1B3709ED" w14:textId="77777777" w:rsidR="002E4118" w:rsidRPr="00441D6D" w:rsidRDefault="002E4118" w:rsidP="002E41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1D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CV</w:t>
            </w:r>
          </w:p>
        </w:tc>
      </w:tr>
    </w:tbl>
    <w:p w14:paraId="618DCE00" w14:textId="03B47505" w:rsidR="006C63B0" w:rsidRDefault="000C73B3" w:rsidP="000C73B3">
      <w:pPr>
        <w:jc w:val="both"/>
        <w:rPr>
          <w:lang w:val="es-CL"/>
        </w:rPr>
      </w:pPr>
      <w:r w:rsidRPr="000C73B3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BD3FD4C" wp14:editId="3CF9F4E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11680" cy="2011680"/>
            <wp:effectExtent l="0" t="0" r="7620" b="7620"/>
            <wp:wrapSquare wrapText="bothSides"/>
            <wp:docPr id="1" name="Imagen 1" descr="E:\RESPALDO 2022\A SCHNEFRO 2023\CONGRESO 2023\FOTOS EXP INTERNACIONALES\Geovana-Martin-Aleman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PALDO 2022\A SCHNEFRO 2023\CONGRESO 2023\FOTOS EXP INTERNACIONALES\Geovana-Martin-Alemany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C73B3">
        <w:rPr>
          <w:b/>
          <w:lang w:val="es-CL"/>
        </w:rPr>
        <w:t>Geovana</w:t>
      </w:r>
      <w:proofErr w:type="spellEnd"/>
      <w:r w:rsidRPr="000C73B3">
        <w:rPr>
          <w:b/>
          <w:lang w:val="es-CL"/>
        </w:rPr>
        <w:t xml:space="preserve"> Martin </w:t>
      </w:r>
      <w:proofErr w:type="spellStart"/>
      <w:r w:rsidRPr="000C73B3">
        <w:rPr>
          <w:b/>
          <w:lang w:val="es-CL"/>
        </w:rPr>
        <w:t>Alemañy</w:t>
      </w:r>
      <w:proofErr w:type="spellEnd"/>
      <w:r w:rsidRPr="000C73B3">
        <w:rPr>
          <w:b/>
          <w:lang w:val="es-CL"/>
        </w:rPr>
        <w:t xml:space="preserve">, </w:t>
      </w:r>
      <w:proofErr w:type="spellStart"/>
      <w:r w:rsidRPr="000C73B3">
        <w:rPr>
          <w:b/>
          <w:lang w:val="es-CL"/>
        </w:rPr>
        <w:t>MSc</w:t>
      </w:r>
      <w:proofErr w:type="spellEnd"/>
      <w:r>
        <w:rPr>
          <w:lang w:val="es-CL"/>
        </w:rPr>
        <w:t xml:space="preserve">, PhD </w:t>
      </w:r>
      <w:r w:rsidRPr="000C73B3">
        <w:rPr>
          <w:lang w:val="es-CL"/>
        </w:rPr>
        <w:t>Dietista Renal</w:t>
      </w:r>
      <w:r>
        <w:rPr>
          <w:lang w:val="es-CL"/>
        </w:rPr>
        <w:t xml:space="preserve">, </w:t>
      </w:r>
      <w:r w:rsidRPr="000C73B3">
        <w:rPr>
          <w:lang w:val="es-CL"/>
        </w:rPr>
        <w:t>Maestría en ciencias de la salud. Epidemiología clínica</w:t>
      </w:r>
      <w:r>
        <w:rPr>
          <w:lang w:val="es-CL"/>
        </w:rPr>
        <w:t xml:space="preserve">, </w:t>
      </w:r>
      <w:r w:rsidRPr="000C73B3">
        <w:rPr>
          <w:lang w:val="es-CL"/>
        </w:rPr>
        <w:t>Doctorado en ciencias de la salud. Epidemiología clínica</w:t>
      </w:r>
      <w:r>
        <w:rPr>
          <w:lang w:val="es-CL"/>
        </w:rPr>
        <w:t xml:space="preserve">, </w:t>
      </w:r>
      <w:r w:rsidRPr="000C73B3">
        <w:rPr>
          <w:lang w:val="es-CL"/>
        </w:rPr>
        <w:t>Investigador asociado postdoctoral. Universidad de Illinois CHICAGO</w:t>
      </w:r>
    </w:p>
    <w:p w14:paraId="2DE81D96" w14:textId="65157849" w:rsidR="000C73B3" w:rsidRPr="000C73B3" w:rsidRDefault="000C73B3" w:rsidP="000C73B3">
      <w:pPr>
        <w:jc w:val="both"/>
        <w:rPr>
          <w:b/>
          <w:lang w:val="es-CL"/>
        </w:rPr>
      </w:pPr>
      <w:r w:rsidRPr="000C73B3">
        <w:rPr>
          <w:b/>
          <w:lang w:val="es-CL"/>
        </w:rPr>
        <w:t>Objetivos</w:t>
      </w:r>
      <w:r w:rsidRPr="000C73B3">
        <w:rPr>
          <w:rStyle w:val="Normal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322F8D" w14:textId="6C9909E2" w:rsidR="000C73B3" w:rsidRPr="000C73B3" w:rsidRDefault="000C73B3" w:rsidP="000C73B3">
      <w:pPr>
        <w:jc w:val="both"/>
        <w:rPr>
          <w:lang w:val="es-CL"/>
        </w:rPr>
      </w:pPr>
      <w:r w:rsidRPr="000C73B3">
        <w:rPr>
          <w:lang w:val="es-CL"/>
        </w:rPr>
        <w:t>1. Mejorar la calidad de vida de los pacientes con enfermedad renal manteniendo y mejorando</w:t>
      </w:r>
      <w:r>
        <w:rPr>
          <w:lang w:val="es-CL"/>
        </w:rPr>
        <w:t xml:space="preserve"> </w:t>
      </w:r>
      <w:r w:rsidRPr="000C73B3">
        <w:rPr>
          <w:lang w:val="es-CL"/>
        </w:rPr>
        <w:t>su estado nutricional.</w:t>
      </w:r>
    </w:p>
    <w:p w14:paraId="050BFE15" w14:textId="7356DDF9" w:rsidR="000C73B3" w:rsidRPr="000C73B3" w:rsidRDefault="000C73B3" w:rsidP="000C73B3">
      <w:pPr>
        <w:jc w:val="both"/>
        <w:rPr>
          <w:lang w:val="es-CL"/>
        </w:rPr>
      </w:pPr>
      <w:r w:rsidRPr="000C73B3">
        <w:rPr>
          <w:lang w:val="es-CL"/>
        </w:rPr>
        <w:t xml:space="preserve">2. Diseñar e implementar protocolos de investigación que evalúen el efecto del ejercicio </w:t>
      </w:r>
      <w:proofErr w:type="spellStart"/>
      <w:r w:rsidRPr="000C73B3">
        <w:rPr>
          <w:lang w:val="es-CL"/>
        </w:rPr>
        <w:t>intradialítico</w:t>
      </w:r>
      <w:proofErr w:type="spellEnd"/>
      <w:r>
        <w:rPr>
          <w:lang w:val="es-CL"/>
        </w:rPr>
        <w:t xml:space="preserve"> </w:t>
      </w:r>
      <w:r w:rsidRPr="000C73B3">
        <w:rPr>
          <w:lang w:val="es-CL"/>
        </w:rPr>
        <w:t>y suplementos nutricionales orales para mejorar la función física, la masa muscular y la calidad de</w:t>
      </w:r>
      <w:r>
        <w:rPr>
          <w:lang w:val="es-CL"/>
        </w:rPr>
        <w:t xml:space="preserve"> </w:t>
      </w:r>
      <w:r w:rsidRPr="000C73B3">
        <w:rPr>
          <w:lang w:val="es-CL"/>
        </w:rPr>
        <w:t>vida de los pacientes en etapas tempranas de enfermedad renal crónica, pacientes en diálisis y con</w:t>
      </w:r>
      <w:r>
        <w:rPr>
          <w:lang w:val="es-CL"/>
        </w:rPr>
        <w:t xml:space="preserve"> </w:t>
      </w:r>
      <w:proofErr w:type="spellStart"/>
      <w:r w:rsidRPr="000C73B3">
        <w:rPr>
          <w:lang w:val="es-CL"/>
        </w:rPr>
        <w:t>transplante</w:t>
      </w:r>
      <w:proofErr w:type="spellEnd"/>
      <w:r w:rsidRPr="000C73B3">
        <w:rPr>
          <w:lang w:val="es-CL"/>
        </w:rPr>
        <w:t xml:space="preserve"> de riñón.</w:t>
      </w:r>
    </w:p>
    <w:p w14:paraId="4A442161" w14:textId="30D5AA6A" w:rsidR="000C73B3" w:rsidRPr="00E162CE" w:rsidRDefault="000C73B3" w:rsidP="000C73B3">
      <w:pPr>
        <w:jc w:val="both"/>
        <w:rPr>
          <w:lang w:val="es-CL"/>
        </w:rPr>
      </w:pPr>
      <w:r w:rsidRPr="000C73B3">
        <w:rPr>
          <w:lang w:val="es-CL"/>
        </w:rPr>
        <w:t>3. Diseño de protocolos de investigación enfocados a pacientes con enfermedad renal</w:t>
      </w:r>
      <w:r w:rsidR="00FD6D45">
        <w:rPr>
          <w:lang w:val="es-CL"/>
        </w:rPr>
        <w:t>.</w:t>
      </w:r>
      <w:bookmarkStart w:id="0" w:name="_GoBack"/>
      <w:bookmarkEnd w:id="0"/>
    </w:p>
    <w:sectPr w:rsidR="000C73B3" w:rsidRPr="00E16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8"/>
    <w:rsid w:val="0007236E"/>
    <w:rsid w:val="000A152F"/>
    <w:rsid w:val="000C73B3"/>
    <w:rsid w:val="000D5BF8"/>
    <w:rsid w:val="00114169"/>
    <w:rsid w:val="0016681E"/>
    <w:rsid w:val="002E4118"/>
    <w:rsid w:val="00300FA9"/>
    <w:rsid w:val="003918DA"/>
    <w:rsid w:val="00441D6D"/>
    <w:rsid w:val="004473F5"/>
    <w:rsid w:val="005C17DF"/>
    <w:rsid w:val="005D4251"/>
    <w:rsid w:val="006C63B0"/>
    <w:rsid w:val="00726D63"/>
    <w:rsid w:val="00726EA8"/>
    <w:rsid w:val="008C6227"/>
    <w:rsid w:val="00A14B76"/>
    <w:rsid w:val="00AF48C9"/>
    <w:rsid w:val="00B37B3C"/>
    <w:rsid w:val="00B56154"/>
    <w:rsid w:val="00BA25EF"/>
    <w:rsid w:val="00BE7FC7"/>
    <w:rsid w:val="00E03722"/>
    <w:rsid w:val="00E162CE"/>
    <w:rsid w:val="00ED6ACB"/>
    <w:rsid w:val="00F72361"/>
    <w:rsid w:val="00FD6D45"/>
    <w:rsid w:val="22A9FA7C"/>
    <w:rsid w:val="2EEEE866"/>
    <w:rsid w:val="34608133"/>
    <w:rsid w:val="412DAE55"/>
    <w:rsid w:val="4986890C"/>
    <w:rsid w:val="575B9CD8"/>
    <w:rsid w:val="639C8E01"/>
    <w:rsid w:val="74A2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0FD"/>
  <w15:chartTrackingRefBased/>
  <w15:docId w15:val="{9990655A-2AB6-40DA-956C-49F1CD6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61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1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gravita12</cp:lastModifiedBy>
  <cp:revision>3</cp:revision>
  <dcterms:created xsi:type="dcterms:W3CDTF">2023-08-22T22:04:00Z</dcterms:created>
  <dcterms:modified xsi:type="dcterms:W3CDTF">2023-08-22T22:04:00Z</dcterms:modified>
</cp:coreProperties>
</file>