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2E4118" w:rsidRPr="00441D6D" w14:paraId="29848FC2" w14:textId="77777777" w:rsidTr="002E4118">
        <w:tc>
          <w:tcPr>
            <w:tcW w:w="8828" w:type="dxa"/>
            <w:shd w:val="clear" w:color="auto" w:fill="A6A6A6" w:themeFill="background1" w:themeFillShade="A6"/>
          </w:tcPr>
          <w:p w14:paraId="1B3709ED" w14:textId="77777777" w:rsidR="002E4118" w:rsidRPr="00441D6D" w:rsidRDefault="002E4118" w:rsidP="002E411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41D6D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CV</w:t>
            </w:r>
          </w:p>
        </w:tc>
      </w:tr>
    </w:tbl>
    <w:p w14:paraId="7A6DEA1E" w14:textId="3A27A0EA" w:rsidR="00D76A04" w:rsidRDefault="004122D4" w:rsidP="00D76A04">
      <w:pPr>
        <w:jc w:val="both"/>
        <w:rPr>
          <w:rFonts w:cstheme="minorHAnsi"/>
          <w:lang w:val="es-CL"/>
        </w:rPr>
      </w:pPr>
      <w:bookmarkStart w:id="0" w:name="_GoBack"/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 wp14:anchorId="2DEAD246" wp14:editId="1D54F678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524000" cy="1790700"/>
            <wp:effectExtent l="0" t="0" r="0" b="0"/>
            <wp:wrapSquare wrapText="bothSides"/>
            <wp:docPr id="4" name="Imagen 4" descr="Satish N Nad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atish N Nadi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4621E" w:rsidRPr="006F5D8F">
        <w:rPr>
          <w:rFonts w:cstheme="minorHAnsi"/>
          <w:b/>
          <w:lang w:val="es-CL"/>
        </w:rPr>
        <w:t xml:space="preserve">Dr. </w:t>
      </w:r>
      <w:proofErr w:type="spellStart"/>
      <w:r w:rsidR="00690D03" w:rsidRPr="006F5D8F">
        <w:rPr>
          <w:rFonts w:cstheme="minorHAnsi"/>
          <w:b/>
          <w:lang w:val="es-CL"/>
        </w:rPr>
        <w:t>Satish</w:t>
      </w:r>
      <w:proofErr w:type="spellEnd"/>
      <w:r w:rsidR="00690D03" w:rsidRPr="006F5D8F">
        <w:rPr>
          <w:rFonts w:cstheme="minorHAnsi"/>
          <w:b/>
          <w:lang w:val="es-CL"/>
        </w:rPr>
        <w:t xml:space="preserve"> N. </w:t>
      </w:r>
      <w:proofErr w:type="spellStart"/>
      <w:r w:rsidR="00690D03" w:rsidRPr="006F5D8F">
        <w:rPr>
          <w:rFonts w:cstheme="minorHAnsi"/>
          <w:b/>
          <w:lang w:val="es-CL"/>
        </w:rPr>
        <w:t>Nadig</w:t>
      </w:r>
      <w:proofErr w:type="spellEnd"/>
      <w:r w:rsidR="00690D03" w:rsidRPr="006F5D8F">
        <w:rPr>
          <w:rFonts w:cstheme="minorHAnsi"/>
          <w:b/>
          <w:lang w:val="es-CL"/>
        </w:rPr>
        <w:t>,</w:t>
      </w:r>
      <w:r w:rsidR="00690D03" w:rsidRPr="00696F24">
        <w:rPr>
          <w:rFonts w:cstheme="minorHAnsi"/>
        </w:rPr>
        <w:t xml:space="preserve"> </w:t>
      </w:r>
      <w:proofErr w:type="spellStart"/>
      <w:r w:rsidR="00D76A04" w:rsidRPr="00D76A04">
        <w:rPr>
          <w:rFonts w:cstheme="minorHAnsi"/>
          <w:lang w:val="es-CL"/>
        </w:rPr>
        <w:t>Satish</w:t>
      </w:r>
      <w:proofErr w:type="spellEnd"/>
      <w:r w:rsidR="00D76A04" w:rsidRPr="00D76A04">
        <w:rPr>
          <w:rFonts w:cstheme="minorHAnsi"/>
          <w:lang w:val="es-CL"/>
        </w:rPr>
        <w:t xml:space="preserve"> N. </w:t>
      </w:r>
      <w:proofErr w:type="spellStart"/>
      <w:r w:rsidR="00D76A04" w:rsidRPr="00D76A04">
        <w:rPr>
          <w:rFonts w:cstheme="minorHAnsi"/>
          <w:lang w:val="es-CL"/>
        </w:rPr>
        <w:t>Nadig</w:t>
      </w:r>
      <w:proofErr w:type="spellEnd"/>
      <w:r w:rsidR="00D76A04" w:rsidRPr="00D76A04">
        <w:rPr>
          <w:rFonts w:cstheme="minorHAnsi"/>
          <w:lang w:val="es-CL"/>
        </w:rPr>
        <w:t>, MD, PhD</w:t>
      </w:r>
      <w:r w:rsidR="00D76A04">
        <w:rPr>
          <w:rFonts w:cstheme="minorHAnsi"/>
          <w:lang w:val="es-CL"/>
        </w:rPr>
        <w:t xml:space="preserve">, </w:t>
      </w:r>
      <w:r w:rsidR="00D76A04" w:rsidRPr="00D76A04">
        <w:rPr>
          <w:rFonts w:cstheme="minorHAnsi"/>
          <w:lang w:val="es-CL"/>
        </w:rPr>
        <w:t>Director, Centro Integral de Trasplantes</w:t>
      </w:r>
      <w:r w:rsidR="00D76A04">
        <w:rPr>
          <w:rFonts w:cstheme="minorHAnsi"/>
          <w:lang w:val="es-CL"/>
        </w:rPr>
        <w:t xml:space="preserve">, </w:t>
      </w:r>
      <w:r w:rsidR="00D76A04" w:rsidRPr="00D76A04">
        <w:rPr>
          <w:rFonts w:cstheme="minorHAnsi"/>
          <w:lang w:val="es-CL"/>
        </w:rPr>
        <w:t>Jefe de Trasplante de Órganos del Departamento de Cirugía</w:t>
      </w:r>
      <w:r w:rsidR="00D76A04">
        <w:rPr>
          <w:rFonts w:cstheme="minorHAnsi"/>
          <w:lang w:val="es-CL"/>
        </w:rPr>
        <w:t xml:space="preserve">, </w:t>
      </w:r>
      <w:r w:rsidR="00D76A04" w:rsidRPr="00D76A04">
        <w:rPr>
          <w:rFonts w:cstheme="minorHAnsi"/>
          <w:lang w:val="es-CL"/>
        </w:rPr>
        <w:t xml:space="preserve">Edward G. </w:t>
      </w:r>
      <w:proofErr w:type="spellStart"/>
      <w:r w:rsidR="00D76A04" w:rsidRPr="00D76A04">
        <w:rPr>
          <w:rFonts w:cstheme="minorHAnsi"/>
          <w:lang w:val="es-CL"/>
        </w:rPr>
        <w:t>Elcock</w:t>
      </w:r>
      <w:proofErr w:type="spellEnd"/>
      <w:r w:rsidR="00D76A04" w:rsidRPr="00D76A04">
        <w:rPr>
          <w:rFonts w:cstheme="minorHAnsi"/>
          <w:lang w:val="es-CL"/>
        </w:rPr>
        <w:t xml:space="preserve"> Profesor de Investigación Quirúrgica</w:t>
      </w:r>
      <w:r w:rsidR="00D76A04">
        <w:rPr>
          <w:rFonts w:cstheme="minorHAnsi"/>
          <w:lang w:val="es-CL"/>
        </w:rPr>
        <w:t xml:space="preserve">, </w:t>
      </w:r>
      <w:r w:rsidR="00D76A04" w:rsidRPr="00D76A04">
        <w:rPr>
          <w:rFonts w:cstheme="minorHAnsi"/>
          <w:lang w:val="es-CL"/>
        </w:rPr>
        <w:t>Profesor de Cirugía (Trasplante de Órganos), Microbiología-Inmunología y Pediatría</w:t>
      </w:r>
      <w:r w:rsidR="00D76A04">
        <w:rPr>
          <w:rFonts w:cstheme="minorHAnsi"/>
          <w:lang w:val="es-CL"/>
        </w:rPr>
        <w:t>.</w:t>
      </w:r>
    </w:p>
    <w:p w14:paraId="19F0DB73" w14:textId="7C509316" w:rsidR="002C618C" w:rsidRPr="00696F24" w:rsidRDefault="002C618C" w:rsidP="00D76A04">
      <w:pPr>
        <w:jc w:val="both"/>
        <w:rPr>
          <w:rFonts w:cstheme="minorHAnsi"/>
          <w:b/>
          <w:lang w:val="es-CL"/>
        </w:rPr>
      </w:pPr>
      <w:r w:rsidRPr="00696F24">
        <w:rPr>
          <w:rFonts w:cstheme="minorHAnsi"/>
          <w:b/>
          <w:lang w:val="es-CL"/>
        </w:rPr>
        <w:t>Investigación básica actual 2013-Presente</w:t>
      </w:r>
      <w:r w:rsidR="004122D4" w:rsidRPr="004122D4">
        <w:t xml:space="preserve"> </w:t>
      </w:r>
    </w:p>
    <w:p w14:paraId="1502C538" w14:textId="38D26ADE" w:rsidR="00696F24" w:rsidRPr="00696F24" w:rsidRDefault="00696F24" w:rsidP="008F3107">
      <w:pPr>
        <w:jc w:val="both"/>
        <w:rPr>
          <w:rFonts w:cstheme="minorHAnsi"/>
          <w:lang w:val="es-CL"/>
        </w:rPr>
      </w:pPr>
      <w:r w:rsidRPr="00696F24">
        <w:rPr>
          <w:rFonts w:cstheme="minorHAnsi"/>
          <w:lang w:val="es-CL"/>
        </w:rPr>
        <w:t xml:space="preserve">El foco de </w:t>
      </w:r>
      <w:r w:rsidRPr="00696F24">
        <w:rPr>
          <w:rFonts w:cstheme="minorHAnsi"/>
          <w:lang w:val="es-CL"/>
        </w:rPr>
        <w:t>su</w:t>
      </w:r>
      <w:r w:rsidRPr="00696F24">
        <w:rPr>
          <w:rFonts w:cstheme="minorHAnsi"/>
          <w:lang w:val="es-CL"/>
        </w:rPr>
        <w:t xml:space="preserve"> investigación se centra en la </w:t>
      </w:r>
      <w:proofErr w:type="spellStart"/>
      <w:r w:rsidRPr="00696F24">
        <w:rPr>
          <w:rFonts w:cstheme="minorHAnsi"/>
          <w:lang w:val="es-CL"/>
        </w:rPr>
        <w:t>inmunorregulación</w:t>
      </w:r>
      <w:proofErr w:type="spellEnd"/>
      <w:r w:rsidRPr="00696F24">
        <w:rPr>
          <w:rFonts w:cstheme="minorHAnsi"/>
          <w:lang w:val="es-CL"/>
        </w:rPr>
        <w:t xml:space="preserve"> y la inducc</w:t>
      </w:r>
      <w:r w:rsidRPr="00696F24">
        <w:rPr>
          <w:rFonts w:cstheme="minorHAnsi"/>
          <w:lang w:val="es-CL"/>
        </w:rPr>
        <w:t xml:space="preserve">ión de tolerancia en el entorno </w:t>
      </w:r>
      <w:r w:rsidRPr="00696F24">
        <w:rPr>
          <w:rFonts w:cstheme="minorHAnsi"/>
          <w:lang w:val="es-CL"/>
        </w:rPr>
        <w:t xml:space="preserve">de trasplante de órgano sólido. Específicamente, </w:t>
      </w:r>
      <w:r w:rsidRPr="00696F24">
        <w:rPr>
          <w:rFonts w:cstheme="minorHAnsi"/>
          <w:lang w:val="es-CL"/>
        </w:rPr>
        <w:t xml:space="preserve">su </w:t>
      </w:r>
      <w:r w:rsidRPr="00696F24">
        <w:rPr>
          <w:rFonts w:cstheme="minorHAnsi"/>
          <w:lang w:val="es-CL"/>
        </w:rPr>
        <w:t xml:space="preserve">laboratorio se ha interesado en la utilización de la terapia de </w:t>
      </w:r>
      <w:proofErr w:type="spellStart"/>
      <w:r w:rsidRPr="00696F24">
        <w:rPr>
          <w:rFonts w:cstheme="minorHAnsi"/>
          <w:lang w:val="es-CL"/>
        </w:rPr>
        <w:t>nanopartículas</w:t>
      </w:r>
      <w:proofErr w:type="spellEnd"/>
      <w:r w:rsidRPr="00696F24">
        <w:rPr>
          <w:rFonts w:cstheme="minorHAnsi"/>
          <w:lang w:val="es-CL"/>
        </w:rPr>
        <w:t xml:space="preserve"> de liberación desencadenada como ve</w:t>
      </w:r>
      <w:r w:rsidRPr="00696F24">
        <w:rPr>
          <w:rFonts w:cstheme="minorHAnsi"/>
          <w:lang w:val="es-CL"/>
        </w:rPr>
        <w:t xml:space="preserve">hículo para </w:t>
      </w:r>
      <w:proofErr w:type="spellStart"/>
      <w:r w:rsidRPr="00696F24">
        <w:rPr>
          <w:rFonts w:cstheme="minorHAnsi"/>
          <w:lang w:val="es-CL"/>
        </w:rPr>
        <w:t>inmunoterapéuticos</w:t>
      </w:r>
      <w:proofErr w:type="spellEnd"/>
      <w:r w:rsidRPr="00696F24">
        <w:rPr>
          <w:rFonts w:cstheme="minorHAnsi"/>
          <w:lang w:val="es-CL"/>
        </w:rPr>
        <w:t xml:space="preserve">.  </w:t>
      </w:r>
      <w:r w:rsidRPr="00696F24">
        <w:rPr>
          <w:rFonts w:cstheme="minorHAnsi"/>
          <w:lang w:val="es-CL"/>
        </w:rPr>
        <w:t xml:space="preserve">Además, </w:t>
      </w:r>
      <w:r w:rsidRPr="00696F24">
        <w:rPr>
          <w:rFonts w:cstheme="minorHAnsi"/>
          <w:lang w:val="es-CL"/>
        </w:rPr>
        <w:t xml:space="preserve">en </w:t>
      </w:r>
      <w:r w:rsidR="008F3107" w:rsidRPr="00696F24">
        <w:rPr>
          <w:rFonts w:cstheme="minorHAnsi"/>
          <w:lang w:val="es-CL"/>
        </w:rPr>
        <w:t>su laboratorio</w:t>
      </w:r>
      <w:r w:rsidRPr="00696F24">
        <w:rPr>
          <w:rFonts w:cstheme="minorHAnsi"/>
          <w:lang w:val="es-CL"/>
        </w:rPr>
        <w:t xml:space="preserve"> se centra en estrategias de pretratamiento para inducir</w:t>
      </w:r>
      <w:r w:rsidRPr="00696F24">
        <w:rPr>
          <w:rFonts w:cstheme="minorHAnsi"/>
          <w:lang w:val="es-CL"/>
        </w:rPr>
        <w:t xml:space="preserve"> </w:t>
      </w:r>
      <w:r w:rsidRPr="00696F24">
        <w:rPr>
          <w:rFonts w:cstheme="minorHAnsi"/>
          <w:lang w:val="es-CL"/>
        </w:rPr>
        <w:t xml:space="preserve">tolerancia en un </w:t>
      </w:r>
      <w:proofErr w:type="spellStart"/>
      <w:r w:rsidRPr="00696F24">
        <w:rPr>
          <w:rFonts w:cstheme="minorHAnsi"/>
          <w:lang w:val="es-CL"/>
        </w:rPr>
        <w:t>aloinjerto</w:t>
      </w:r>
      <w:proofErr w:type="spellEnd"/>
      <w:r w:rsidRPr="00696F24">
        <w:rPr>
          <w:rFonts w:cstheme="minorHAnsi"/>
          <w:lang w:val="es-CL"/>
        </w:rPr>
        <w:t xml:space="preserve"> de órgano. La inducción de tolerancia ha sido </w:t>
      </w:r>
      <w:r w:rsidRPr="00696F24">
        <w:rPr>
          <w:rFonts w:cstheme="minorHAnsi"/>
          <w:lang w:val="es-CL"/>
        </w:rPr>
        <w:t xml:space="preserve">de gran </w:t>
      </w:r>
      <w:r w:rsidR="000B301E" w:rsidRPr="00696F24">
        <w:rPr>
          <w:rFonts w:cstheme="minorHAnsi"/>
          <w:lang w:val="es-CL"/>
        </w:rPr>
        <w:t>interés y</w:t>
      </w:r>
      <w:r w:rsidRPr="00696F24">
        <w:rPr>
          <w:rFonts w:cstheme="minorHAnsi"/>
          <w:lang w:val="es-CL"/>
        </w:rPr>
        <w:t xml:space="preserve"> pudo</w:t>
      </w:r>
      <w:r w:rsidRPr="00696F24">
        <w:rPr>
          <w:rFonts w:cstheme="minorHAnsi"/>
          <w:lang w:val="es-CL"/>
        </w:rPr>
        <w:t xml:space="preserve"> capitalizar los estudios realizados durante </w:t>
      </w:r>
      <w:r w:rsidRPr="00696F24">
        <w:rPr>
          <w:rFonts w:cstheme="minorHAnsi"/>
          <w:lang w:val="es-CL"/>
        </w:rPr>
        <w:t>su</w:t>
      </w:r>
      <w:r w:rsidRPr="00696F24">
        <w:rPr>
          <w:rFonts w:cstheme="minorHAnsi"/>
          <w:lang w:val="es-CL"/>
        </w:rPr>
        <w:t xml:space="preserve"> doctorado y publicar uno de los primeros</w:t>
      </w:r>
      <w:r w:rsidRPr="00696F24">
        <w:rPr>
          <w:rFonts w:cstheme="minorHAnsi"/>
          <w:lang w:val="es-CL"/>
        </w:rPr>
        <w:t xml:space="preserve"> trabajos sobre </w:t>
      </w:r>
      <w:r w:rsidRPr="00696F24">
        <w:rPr>
          <w:rFonts w:cstheme="minorHAnsi"/>
          <w:lang w:val="es-CL"/>
        </w:rPr>
        <w:t>descripciones del uso de célul</w:t>
      </w:r>
      <w:r w:rsidR="000B301E">
        <w:rPr>
          <w:rFonts w:cstheme="minorHAnsi"/>
          <w:lang w:val="es-CL"/>
        </w:rPr>
        <w:t>as T reguladoras humanas (</w:t>
      </w:r>
      <w:proofErr w:type="spellStart"/>
      <w:r w:rsidR="000B301E">
        <w:rPr>
          <w:rFonts w:cstheme="minorHAnsi"/>
          <w:lang w:val="es-CL"/>
        </w:rPr>
        <w:t>TReg</w:t>
      </w:r>
      <w:proofErr w:type="spellEnd"/>
      <w:r w:rsidR="000B301E">
        <w:rPr>
          <w:rFonts w:cstheme="minorHAnsi"/>
          <w:lang w:val="es-CL"/>
        </w:rPr>
        <w:t>)</w:t>
      </w:r>
      <w:r w:rsidRPr="00696F24">
        <w:rPr>
          <w:rFonts w:cstheme="minorHAnsi"/>
          <w:lang w:val="es-CL"/>
        </w:rPr>
        <w:t xml:space="preserve">. Basado parte </w:t>
      </w:r>
      <w:r w:rsidR="000B301E">
        <w:rPr>
          <w:rFonts w:cstheme="minorHAnsi"/>
          <w:lang w:val="es-CL"/>
        </w:rPr>
        <w:t>de</w:t>
      </w:r>
      <w:r w:rsidRPr="00696F24">
        <w:rPr>
          <w:rFonts w:cstheme="minorHAnsi"/>
          <w:lang w:val="es-CL"/>
        </w:rPr>
        <w:t xml:space="preserve"> este trabajo, </w:t>
      </w:r>
      <w:r w:rsidR="000B301E">
        <w:rPr>
          <w:rFonts w:cstheme="minorHAnsi"/>
          <w:lang w:val="es-CL"/>
        </w:rPr>
        <w:t xml:space="preserve">la </w:t>
      </w:r>
      <w:r w:rsidRPr="00696F24">
        <w:rPr>
          <w:rFonts w:cstheme="minorHAnsi"/>
          <w:lang w:val="es-CL"/>
        </w:rPr>
        <w:t xml:space="preserve">aplicación de </w:t>
      </w:r>
      <w:proofErr w:type="spellStart"/>
      <w:r w:rsidRPr="00696F24">
        <w:rPr>
          <w:rFonts w:cstheme="minorHAnsi"/>
          <w:lang w:val="es-CL"/>
        </w:rPr>
        <w:t>TReg</w:t>
      </w:r>
      <w:proofErr w:type="spellEnd"/>
      <w:r w:rsidRPr="00696F24">
        <w:rPr>
          <w:rFonts w:cstheme="minorHAnsi"/>
          <w:lang w:val="es-CL"/>
        </w:rPr>
        <w:t xml:space="preserve"> como terapia celular para el trasplante de órganos</w:t>
      </w:r>
      <w:r w:rsidRPr="00696F24">
        <w:rPr>
          <w:rFonts w:cstheme="minorHAnsi"/>
          <w:lang w:val="es-CL"/>
        </w:rPr>
        <w:t xml:space="preserve"> </w:t>
      </w:r>
      <w:r w:rsidRPr="00696F24">
        <w:rPr>
          <w:rFonts w:cstheme="minorHAnsi"/>
          <w:lang w:val="es-CL"/>
        </w:rPr>
        <w:t>receptores</w:t>
      </w:r>
      <w:r w:rsidR="000B301E">
        <w:rPr>
          <w:rFonts w:cstheme="minorHAnsi"/>
          <w:lang w:val="es-CL"/>
        </w:rPr>
        <w:t>, la que</w:t>
      </w:r>
      <w:r w:rsidRPr="00696F24">
        <w:rPr>
          <w:rFonts w:cstheme="minorHAnsi"/>
          <w:lang w:val="es-CL"/>
        </w:rPr>
        <w:t xml:space="preserve"> se encuentra ahora en las primeras etapas de los ensa</w:t>
      </w:r>
      <w:r w:rsidRPr="00696F24">
        <w:rPr>
          <w:rFonts w:cstheme="minorHAnsi"/>
          <w:lang w:val="es-CL"/>
        </w:rPr>
        <w:t>yos clínicos. Actualmente, dirige</w:t>
      </w:r>
      <w:r w:rsidRPr="00696F24">
        <w:rPr>
          <w:rFonts w:cstheme="minorHAnsi"/>
          <w:lang w:val="es-CL"/>
        </w:rPr>
        <w:t xml:space="preserve"> el Trasplante Integral</w:t>
      </w:r>
      <w:r w:rsidRPr="00696F24">
        <w:rPr>
          <w:rFonts w:cstheme="minorHAnsi"/>
          <w:lang w:val="es-CL"/>
        </w:rPr>
        <w:t xml:space="preserve"> en el </w:t>
      </w:r>
      <w:r w:rsidRPr="00696F24">
        <w:rPr>
          <w:rFonts w:cstheme="minorHAnsi"/>
          <w:lang w:val="es-CL"/>
        </w:rPr>
        <w:t xml:space="preserve">Laboratorio de </w:t>
      </w:r>
      <w:proofErr w:type="spellStart"/>
      <w:r w:rsidRPr="00696F24">
        <w:rPr>
          <w:rFonts w:cstheme="minorHAnsi"/>
          <w:lang w:val="es-CL"/>
        </w:rPr>
        <w:t>Inmunobiología</w:t>
      </w:r>
      <w:proofErr w:type="spellEnd"/>
      <w:r w:rsidRPr="00696F24">
        <w:rPr>
          <w:rFonts w:cstheme="minorHAnsi"/>
          <w:lang w:val="es-CL"/>
        </w:rPr>
        <w:t xml:space="preserve"> de la Universidad </w:t>
      </w:r>
      <w:proofErr w:type="spellStart"/>
      <w:r w:rsidRPr="00696F24">
        <w:rPr>
          <w:rFonts w:cstheme="minorHAnsi"/>
          <w:lang w:val="es-CL"/>
        </w:rPr>
        <w:t>Northwestern</w:t>
      </w:r>
      <w:proofErr w:type="spellEnd"/>
      <w:r w:rsidRPr="00696F24">
        <w:rPr>
          <w:rFonts w:cstheme="minorHAnsi"/>
          <w:lang w:val="es-CL"/>
        </w:rPr>
        <w:t xml:space="preserve"> donde </w:t>
      </w:r>
      <w:r w:rsidRPr="00696F24">
        <w:rPr>
          <w:rFonts w:cstheme="minorHAnsi"/>
          <w:lang w:val="es-CL"/>
        </w:rPr>
        <w:t>se encuentran</w:t>
      </w:r>
      <w:r w:rsidRPr="00696F24">
        <w:rPr>
          <w:rFonts w:cstheme="minorHAnsi"/>
          <w:lang w:val="es-CL"/>
        </w:rPr>
        <w:t xml:space="preserve"> estudiando varios métodos para</w:t>
      </w:r>
      <w:r w:rsidRPr="00696F24">
        <w:rPr>
          <w:rFonts w:cstheme="minorHAnsi"/>
          <w:lang w:val="es-CL"/>
        </w:rPr>
        <w:t xml:space="preserve"> </w:t>
      </w:r>
      <w:proofErr w:type="spellStart"/>
      <w:r w:rsidRPr="00696F24">
        <w:rPr>
          <w:rFonts w:cstheme="minorHAnsi"/>
          <w:lang w:val="es-CL"/>
        </w:rPr>
        <w:t>pretratar</w:t>
      </w:r>
      <w:proofErr w:type="spellEnd"/>
      <w:r w:rsidRPr="00696F24">
        <w:rPr>
          <w:rFonts w:cstheme="minorHAnsi"/>
          <w:lang w:val="es-CL"/>
        </w:rPr>
        <w:t xml:space="preserve"> los órganos antes de la implantación. También es fundamental para </w:t>
      </w:r>
      <w:r w:rsidR="006F5D8F" w:rsidRPr="00696F24">
        <w:rPr>
          <w:rFonts w:cstheme="minorHAnsi"/>
          <w:lang w:val="es-CL"/>
        </w:rPr>
        <w:t>su investigación científica básica</w:t>
      </w:r>
      <w:r w:rsidRPr="00696F24">
        <w:rPr>
          <w:rFonts w:cstheme="minorHAnsi"/>
          <w:lang w:val="es-CL"/>
        </w:rPr>
        <w:t xml:space="preserve"> el uso de</w:t>
      </w:r>
      <w:r w:rsidRPr="00696F24">
        <w:rPr>
          <w:rFonts w:cstheme="minorHAnsi"/>
          <w:lang w:val="es-CL"/>
        </w:rPr>
        <w:t xml:space="preserve"> </w:t>
      </w:r>
      <w:r w:rsidRPr="00696F24">
        <w:rPr>
          <w:rFonts w:cstheme="minorHAnsi"/>
          <w:lang w:val="es-CL"/>
        </w:rPr>
        <w:t xml:space="preserve">modelos animales para probar la capacidad de reprogramar las células endoteliales a un estado más </w:t>
      </w:r>
      <w:proofErr w:type="spellStart"/>
      <w:r w:rsidRPr="00696F24">
        <w:rPr>
          <w:rFonts w:cstheme="minorHAnsi"/>
          <w:lang w:val="es-CL"/>
        </w:rPr>
        <w:t>tolerogénico</w:t>
      </w:r>
      <w:proofErr w:type="spellEnd"/>
      <w:r w:rsidRPr="00696F24">
        <w:rPr>
          <w:rFonts w:cstheme="minorHAnsi"/>
          <w:lang w:val="es-CL"/>
        </w:rPr>
        <w:t xml:space="preserve"> por</w:t>
      </w:r>
      <w:r w:rsidRPr="00696F24">
        <w:rPr>
          <w:rFonts w:cstheme="minorHAnsi"/>
          <w:lang w:val="es-CL"/>
        </w:rPr>
        <w:t xml:space="preserve"> </w:t>
      </w:r>
      <w:r w:rsidRPr="00696F24">
        <w:rPr>
          <w:rFonts w:cstheme="minorHAnsi"/>
          <w:lang w:val="es-CL"/>
        </w:rPr>
        <w:t xml:space="preserve">alterando su </w:t>
      </w:r>
      <w:proofErr w:type="spellStart"/>
      <w:r w:rsidRPr="00696F24">
        <w:rPr>
          <w:rFonts w:cstheme="minorHAnsi"/>
          <w:lang w:val="es-CL"/>
        </w:rPr>
        <w:t>inmunometabolismo</w:t>
      </w:r>
      <w:proofErr w:type="spellEnd"/>
      <w:r w:rsidRPr="00696F24">
        <w:rPr>
          <w:rFonts w:cstheme="minorHAnsi"/>
          <w:lang w:val="es-CL"/>
        </w:rPr>
        <w:t xml:space="preserve"> y morfología mitocondrial ex vivo.</w:t>
      </w:r>
    </w:p>
    <w:sectPr w:rsidR="00696F24" w:rsidRPr="00696F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18"/>
    <w:rsid w:val="0007236E"/>
    <w:rsid w:val="000A152F"/>
    <w:rsid w:val="000B301E"/>
    <w:rsid w:val="000D5BF8"/>
    <w:rsid w:val="00114169"/>
    <w:rsid w:val="0016681E"/>
    <w:rsid w:val="002C618C"/>
    <w:rsid w:val="002E4118"/>
    <w:rsid w:val="00300FA9"/>
    <w:rsid w:val="003918DA"/>
    <w:rsid w:val="004122D4"/>
    <w:rsid w:val="00440DFD"/>
    <w:rsid w:val="00441D6D"/>
    <w:rsid w:val="004473F5"/>
    <w:rsid w:val="005C17DF"/>
    <w:rsid w:val="005D4251"/>
    <w:rsid w:val="00690D03"/>
    <w:rsid w:val="00696F24"/>
    <w:rsid w:val="006F5D8F"/>
    <w:rsid w:val="00726D63"/>
    <w:rsid w:val="00726EA8"/>
    <w:rsid w:val="0084621E"/>
    <w:rsid w:val="008C6227"/>
    <w:rsid w:val="008F3107"/>
    <w:rsid w:val="00A14B76"/>
    <w:rsid w:val="00B56154"/>
    <w:rsid w:val="00BA25EF"/>
    <w:rsid w:val="00D76A04"/>
    <w:rsid w:val="00E03722"/>
    <w:rsid w:val="00E162CE"/>
    <w:rsid w:val="00ED6ACB"/>
    <w:rsid w:val="00F72361"/>
    <w:rsid w:val="22A9FA7C"/>
    <w:rsid w:val="2EEEE866"/>
    <w:rsid w:val="34608133"/>
    <w:rsid w:val="412DAE55"/>
    <w:rsid w:val="4986890C"/>
    <w:rsid w:val="575B9CD8"/>
    <w:rsid w:val="639C8E01"/>
    <w:rsid w:val="74A2C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CD0FD"/>
  <w15:chartTrackingRefBased/>
  <w15:docId w15:val="{9990655A-2AB6-40DA-956C-49F1CD607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E4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56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5615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B56154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561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gravita12</cp:lastModifiedBy>
  <cp:revision>6</cp:revision>
  <dcterms:created xsi:type="dcterms:W3CDTF">2023-08-22T19:43:00Z</dcterms:created>
  <dcterms:modified xsi:type="dcterms:W3CDTF">2023-08-22T20:17:00Z</dcterms:modified>
</cp:coreProperties>
</file>